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b/>
          <w:bCs/>
          <w:sz w:val="18"/>
          <w:szCs w:val="18"/>
        </w:rPr>
        <w:t>Call To Order: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b/>
          <w:bCs/>
          <w:sz w:val="18"/>
          <w:szCs w:val="18"/>
        </w:rPr>
        <w:t>Pledge of Allegiance: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b/>
          <w:bCs/>
          <w:sz w:val="18"/>
          <w:szCs w:val="18"/>
        </w:rPr>
        <w:t>Roll Call:</w:t>
      </w:r>
      <w:r>
        <w:rPr>
          <w:rFonts w:cs="Angsana New" w:ascii="Cambria" w:hAnsi="Cambria" w:asciiTheme="majorHAnsi" w:hAnsiTheme="majorHAnsi"/>
          <w:sz w:val="18"/>
          <w:szCs w:val="18"/>
        </w:rPr>
        <w:t xml:space="preserve">  Mr. Nicholson__________, Mr. Hastings__________, Mr. Sokol__________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b/>
          <w:bCs/>
          <w:sz w:val="18"/>
          <w:szCs w:val="18"/>
        </w:rPr>
        <w:t>Bid Opening</w:t>
      </w:r>
      <w:r>
        <w:rPr>
          <w:rFonts w:cs="Angsana New" w:ascii="Cambria" w:hAnsi="Cambria" w:asciiTheme="majorHAnsi" w:hAnsiTheme="majorHAnsi"/>
          <w:b/>
          <w:bCs/>
          <w:sz w:val="18"/>
          <w:szCs w:val="18"/>
        </w:rPr>
        <w:t>s for Wana B Park Restroom Renovations</w:t>
      </w:r>
      <w:r>
        <w:rPr>
          <w:rFonts w:cs="Angsana New" w:ascii="Cambria" w:hAnsi="Cambria" w:asciiTheme="majorHAnsi" w:hAnsiTheme="majorHAnsi"/>
          <w:b/>
          <w:bCs/>
          <w:sz w:val="18"/>
          <w:szCs w:val="18"/>
        </w:rPr>
        <w:t>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 xml:space="preserve">Motion to accept </w:t>
      </w:r>
      <w:r>
        <w:rPr>
          <w:rFonts w:cs="Angsana New" w:ascii="Cambria" w:hAnsi="Cambria" w:asciiTheme="majorHAnsi" w:hAnsiTheme="majorHAnsi"/>
          <w:sz w:val="18"/>
          <w:szCs w:val="18"/>
        </w:rPr>
        <w:t>____________________________ as the General Contractor for the Wana B Park Restroom Renovations as advertised pending final review of the project engineer</w:t>
      </w:r>
      <w:r>
        <w:rPr>
          <w:rFonts w:cs="Angsana New" w:ascii="Cambria" w:hAnsi="Cambria" w:asciiTheme="majorHAnsi" w:hAnsiTheme="majorHAnsi"/>
          <w:sz w:val="18"/>
          <w:szCs w:val="18"/>
        </w:rPr>
        <w:t>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Motioned by: _________________________________________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Seconded by: _________________________________________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Discussion and Comments: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Vote:</w:t>
        <w:tab/>
        <w:t>Mr. Sokol ___________</w:t>
        <w:tab/>
        <w:t>Mr. Nicholson ___________</w:t>
        <w:tab/>
        <w:t>Mr. Hastings __________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1440"/>
        <w:contextualSpacing/>
        <w:rPr>
          <w:sz w:val="18"/>
          <w:szCs w:val="18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b/>
          <w:bCs/>
          <w:sz w:val="18"/>
          <w:szCs w:val="18"/>
        </w:rPr>
        <w:t>Bid Opening</w:t>
      </w:r>
      <w:r>
        <w:rPr>
          <w:rFonts w:cs="Angsana New" w:ascii="Cambria" w:hAnsi="Cambria" w:asciiTheme="majorHAnsi" w:hAnsiTheme="majorHAnsi"/>
          <w:b/>
          <w:bCs/>
          <w:sz w:val="18"/>
          <w:szCs w:val="18"/>
        </w:rPr>
        <w:t>s for Wana B Park Restroom Renovations</w:t>
      </w:r>
      <w:r>
        <w:rPr>
          <w:rFonts w:cs="Angsana New" w:ascii="Cambria" w:hAnsi="Cambria" w:asciiTheme="majorHAnsi" w:hAnsiTheme="majorHAnsi"/>
          <w:b/>
          <w:bCs/>
          <w:sz w:val="18"/>
          <w:szCs w:val="18"/>
        </w:rPr>
        <w:t>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 xml:space="preserve">Motion to accept </w:t>
      </w:r>
      <w:r>
        <w:rPr>
          <w:rFonts w:cs="Angsana New" w:ascii="Cambria" w:hAnsi="Cambria" w:asciiTheme="majorHAnsi" w:hAnsiTheme="majorHAnsi"/>
          <w:sz w:val="18"/>
          <w:szCs w:val="18"/>
        </w:rPr>
        <w:t>____________________________ as the Plumbing Contractor for the Wana B Park Restroom Renovations as advertised pending final review of the project engineer</w:t>
      </w:r>
      <w:r>
        <w:rPr>
          <w:rFonts w:cs="Angsana New" w:ascii="Cambria" w:hAnsi="Cambria" w:asciiTheme="majorHAnsi" w:hAnsiTheme="majorHAnsi"/>
          <w:sz w:val="18"/>
          <w:szCs w:val="18"/>
        </w:rPr>
        <w:t>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Motioned by: _________________________________________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Seconded by: _________________________________________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Discussion and Comments: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Vote:</w:t>
        <w:tab/>
        <w:t>Mr. Sokol ___________</w:t>
        <w:tab/>
        <w:t>Mr. Nicholson ___________</w:t>
        <w:tab/>
        <w:t>Mr. Hastings __________</w:t>
      </w:r>
    </w:p>
    <w:p>
      <w:pPr>
        <w:pStyle w:val="ListParagraph"/>
        <w:spacing w:lineRule="auto" w:line="240" w:before="0" w:after="0"/>
        <w:ind w:left="1440"/>
        <w:contextualSpacing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spacing w:lineRule="auto" w:line="240" w:before="0" w:after="0"/>
        <w:ind w:left="1440"/>
        <w:contextualSpacing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Cs/>
        </w:rPr>
      </w:pPr>
      <w:r>
        <w:rPr>
          <w:rFonts w:cs="Angsana New" w:ascii="Cambria" w:hAnsi="Cambria" w:asciiTheme="majorHAnsi" w:hAnsiTheme="majorHAnsi"/>
          <w:b/>
          <w:bCs/>
          <w:sz w:val="18"/>
          <w:szCs w:val="18"/>
        </w:rPr>
        <w:t>CCJSA: Ordinance NO. 1-2024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1440"/>
        <w:contextualSpacing/>
        <w:rPr>
          <w:sz w:val="18"/>
          <w:szCs w:val="18"/>
        </w:rPr>
      </w:pPr>
      <w:r>
        <w:rPr/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 xml:space="preserve">Motion to approve the adoption of Ordinance NO. 1-2024, </w:t>
      </w:r>
      <w:r>
        <w:rPr>
          <w:rFonts w:cs="Angsana New" w:ascii="Cambria" w:hAnsi="Cambria" w:asciiTheme="majorHAnsi" w:hAnsiTheme="majorHAnsi"/>
          <w:sz w:val="18"/>
          <w:szCs w:val="18"/>
        </w:rPr>
        <w:t>which will allow the township and its authorized agents to allow both dye testing and smoke testing of the public sewer system in an effort to identify storm water infiltration.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Motioned by: _________________________________________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Seconded by: _________________________________________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Discussion and Comments: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Vote:</w:t>
        <w:tab/>
        <w:t>Mr. Sokol ___________</w:t>
        <w:tab/>
        <w:t>Mr. Nicholson ___________</w:t>
        <w:tab/>
        <w:t>Mr. Hastings __________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1440"/>
        <w:contextualSpacing/>
        <w:rPr>
          <w:sz w:val="18"/>
          <w:szCs w:val="18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Cs/>
        </w:rPr>
      </w:pPr>
      <w:r>
        <w:rPr>
          <w:rFonts w:cs="Angsana New" w:ascii="Cambria" w:hAnsi="Cambria" w:asciiTheme="majorHAnsi" w:hAnsiTheme="majorHAnsi"/>
          <w:b/>
          <w:bCs/>
          <w:sz w:val="18"/>
          <w:szCs w:val="18"/>
        </w:rPr>
        <w:t>Nemacolin Demographic Survey</w:t>
      </w:r>
      <w:r>
        <w:rPr>
          <w:rFonts w:cs="Angsana New" w:ascii="Cambria" w:hAnsi="Cambria" w:asciiTheme="majorHAnsi" w:hAnsiTheme="majorHAnsi"/>
          <w:b/>
          <w:bCs/>
          <w:sz w:val="18"/>
          <w:szCs w:val="18"/>
        </w:rPr>
        <w:t>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720"/>
        <w:contextualSpacing/>
        <w:rPr>
          <w:rFonts w:ascii="Cambria" w:hAnsi="Cambria" w:cs="Angsana New" w:asciiTheme="majorHAnsi" w:hAnsiTheme="majorHAnsi"/>
          <w:sz w:val="18"/>
          <w:szCs w:val="18"/>
        </w:rPr>
      </w:pPr>
      <w:r>
        <w:rPr>
          <w:b/>
          <w:bCs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 xml:space="preserve">Motion to </w:t>
      </w:r>
      <w:r>
        <w:rPr>
          <w:rFonts w:cs="Angsana New" w:ascii="Cambria" w:hAnsi="Cambria" w:asciiTheme="majorHAnsi" w:hAnsiTheme="majorHAnsi"/>
          <w:sz w:val="18"/>
          <w:szCs w:val="18"/>
        </w:rPr>
        <w:t>to authorize Marcia Sonneborn to initiate a demographic survey in the village of Nemacolin for CDBG and other funding purposes.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Motioned by: _________________________________________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Seconded by: _________________________________________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Discussion and Comments: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Vote:</w:t>
        <w:tab/>
        <w:t>Mr. Sokol ___________</w:t>
        <w:tab/>
        <w:t>Mr. Nicholson ___________</w:t>
        <w:tab/>
        <w:t>Mr. Hastings __________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1440"/>
        <w:contextualSpacing/>
        <w:rPr>
          <w:sz w:val="18"/>
          <w:szCs w:val="18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Cs/>
        </w:rPr>
      </w:pPr>
      <w:r>
        <w:rPr>
          <w:rFonts w:cs="Angsana New" w:ascii="Cambria" w:hAnsi="Cambria" w:asciiTheme="majorHAnsi" w:hAnsiTheme="majorHAnsi"/>
          <w:b/>
          <w:bCs/>
          <w:sz w:val="18"/>
          <w:szCs w:val="18"/>
        </w:rPr>
        <w:t>Dirt and Gravel Road Grant</w:t>
      </w:r>
      <w:r>
        <w:rPr>
          <w:rFonts w:cs="Angsana New" w:ascii="Cambria" w:hAnsi="Cambria" w:asciiTheme="majorHAnsi" w:hAnsiTheme="majorHAnsi"/>
          <w:b/>
          <w:bCs/>
          <w:sz w:val="18"/>
          <w:szCs w:val="18"/>
        </w:rPr>
        <w:t>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1440"/>
        <w:contextualSpacing/>
        <w:rPr>
          <w:sz w:val="18"/>
          <w:szCs w:val="18"/>
        </w:rPr>
      </w:pPr>
      <w:r>
        <w:rPr/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Motion to authorize Marcia Sonneborn to have prepared in conjunction with K2 Engineering and submit a grant funding DGLVR application to Greene County Conservation District for Groves Road – Township Road 547.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Motioned by: _________________________________________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Seconded by: _________________________________________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Discussion and Comments: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Vote:</w:t>
        <w:tab/>
        <w:t>Mr. Sokol ___________</w:t>
        <w:tab/>
        <w:t>Mr. Nicholson ___________</w:t>
        <w:tab/>
        <w:t>Mr. Hastings __________</w:t>
      </w:r>
    </w:p>
    <w:p>
      <w:pPr>
        <w:pStyle w:val="ListParagraph"/>
        <w:spacing w:lineRule="auto" w:line="240" w:before="0" w:after="0"/>
        <w:contextualSpacing/>
        <w:rPr>
          <w:sz w:val="18"/>
          <w:szCs w:val="18"/>
        </w:rPr>
      </w:pPr>
      <w:r>
        <w:rPr/>
      </w:r>
    </w:p>
    <w:p>
      <w:pPr>
        <w:pStyle w:val="ListParagraph"/>
        <w:spacing w:lineRule="auto" w:line="240" w:before="0" w:after="0"/>
        <w:contextualSpacing/>
        <w:rPr>
          <w:sz w:val="18"/>
          <w:szCs w:val="18"/>
        </w:rPr>
      </w:pPr>
      <w:r>
        <w:rPr/>
      </w:r>
    </w:p>
    <w:p>
      <w:pPr>
        <w:pStyle w:val="ListParagraph"/>
        <w:spacing w:lineRule="auto" w:line="240" w:before="0" w:after="0"/>
        <w:contextualSpacing/>
        <w:rPr>
          <w:sz w:val="18"/>
          <w:szCs w:val="18"/>
        </w:rPr>
      </w:pPr>
      <w:r>
        <w:rPr/>
      </w:r>
    </w:p>
    <w:p>
      <w:pPr>
        <w:pStyle w:val="ListParagraph"/>
        <w:spacing w:lineRule="auto" w:line="240" w:before="0" w:after="0"/>
        <w:contextualSpacing/>
        <w:rPr>
          <w:sz w:val="18"/>
          <w:szCs w:val="18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Cs/>
        </w:rPr>
      </w:pPr>
      <w:r>
        <w:rPr>
          <w:rFonts w:cs="Angsana New" w:ascii="Cambria" w:hAnsi="Cambria" w:asciiTheme="majorHAnsi" w:hAnsiTheme="majorHAnsi"/>
          <w:b/>
          <w:bCs/>
          <w:sz w:val="18"/>
          <w:szCs w:val="18"/>
        </w:rPr>
        <w:t>Adjournment</w:t>
      </w:r>
      <w:r>
        <w:rPr>
          <w:rFonts w:cs="Angsana New" w:ascii="Cambria" w:hAnsi="Cambria" w:asciiTheme="majorHAnsi" w:hAnsiTheme="majorHAnsi"/>
          <w:b/>
          <w:bCs/>
          <w:sz w:val="18"/>
          <w:szCs w:val="18"/>
        </w:rPr>
        <w:t xml:space="preserve">: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1440"/>
        <w:contextualSpacing/>
        <w:rPr>
          <w:sz w:val="18"/>
          <w:szCs w:val="18"/>
        </w:rPr>
      </w:pPr>
      <w:r>
        <w:rPr/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Motion to adjourn.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Motioned by: _________________________________________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Seconded by: _________________________________________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Discussion and Comments: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cs="Angsana New" w:ascii="Cambria" w:hAnsi="Cambria" w:asciiTheme="majorHAnsi" w:hAnsiTheme="majorHAnsi"/>
          <w:sz w:val="18"/>
          <w:szCs w:val="18"/>
        </w:rPr>
        <w:t>Vote:</w:t>
        <w:tab/>
        <w:t>Mr. Sokol ___________</w:t>
        <w:tab/>
        <w:t>Mr. Nicholson ___________</w:t>
        <w:tab/>
        <w:t>Mr. Hastings __________</w:t>
      </w:r>
    </w:p>
    <w:p>
      <w:pPr>
        <w:pStyle w:val="Normal"/>
        <w:spacing w:lineRule="auto" w:line="48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48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48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spacing w:lineRule="auto" w:line="240" w:before="0" w:after="0"/>
        <w:ind w:left="1440"/>
        <w:contextualSpacing/>
        <w:rPr>
          <w:rFonts w:ascii="Cambria" w:hAnsi="Cambria" w:asciiTheme="majorHAnsi" w:hAnsiTheme="majorHAnsi"/>
          <w:b/>
          <w:bCs/>
          <w:sz w:val="18"/>
          <w:szCs w:val="18"/>
        </w:rPr>
      </w:pPr>
      <w:r>
        <w:rPr>
          <w:rFonts w:asciiTheme="majorHAnsi" w:hAnsiTheme="majorHAnsi" w:ascii="Cambria" w:hAnsi="Cambria"/>
          <w:b/>
          <w:bCs/>
          <w:sz w:val="18"/>
          <w:szCs w:val="18"/>
        </w:rPr>
      </w:r>
    </w:p>
    <w:sectPr>
      <w:headerReference w:type="default" r:id="rId2"/>
      <w:type w:val="nextPage"/>
      <w:pgSz w:w="12240" w:h="15840"/>
      <w:pgMar w:left="1440" w:right="1440" w:gutter="0" w:header="72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Cambria" w:hAnsi="Cambria" w:asciiTheme="majorHAnsi" w:hAnsiTheme="majorHAnsi"/>
        <w:b/>
        <w:bCs/>
        <w:sz w:val="28"/>
        <w:szCs w:val="28"/>
      </w:rPr>
    </w:pPr>
    <w:r>
      <w:rPr>
        <w:rFonts w:ascii="Cambria" w:hAnsi="Cambria" w:asciiTheme="majorHAnsi" w:hAnsiTheme="majorHAnsi"/>
        <w:b/>
        <w:bCs/>
        <w:sz w:val="28"/>
        <w:szCs w:val="28"/>
      </w:rPr>
      <w:t>Board of Supervisors Meeting</w:t>
    </w:r>
  </w:p>
  <w:p>
    <w:pPr>
      <w:pStyle w:val="Header"/>
      <w:jc w:val="center"/>
      <w:rPr>
        <w:rFonts w:ascii="Cambria" w:hAnsi="Cambria" w:asciiTheme="majorHAnsi" w:hAnsiTheme="majorHAnsi"/>
      </w:rPr>
    </w:pPr>
    <w:r>
      <w:rPr>
        <w:rFonts w:ascii="Cambria" w:hAnsi="Cambria" w:asciiTheme="majorHAnsi" w:hAnsiTheme="majorHAnsi"/>
      </w:rPr>
      <w:t>Agenda July 8, 2024</w:t>
    </w:r>
  </w:p>
  <w:p>
    <w:pPr>
      <w:pStyle w:val="Header"/>
      <w:jc w:val="center"/>
      <w:rPr>
        <w:rFonts w:ascii="Cambria" w:hAnsi="Cambria" w:asciiTheme="majorHAnsi" w:hAnsiTheme="majorHAnsi"/>
      </w:rPr>
    </w:pPr>
    <w:r>
      <w:rPr>
        <w:rFonts w:ascii="Cambria" w:hAnsi="Cambria" w:asciiTheme="majorHAnsi" w:hAnsiTheme="majorHAnsi"/>
      </w:rPr>
      <w:t>(July 1, 2024 Continuation)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sz w:val="18"/>
        <w:b/>
        <w:szCs w:val="18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6f0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36f"/>
    <w:pPr>
      <w:keepNext w:val="true"/>
      <w:keepLines/>
      <w:spacing w:before="360" w:after="8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36f"/>
    <w:pPr>
      <w:keepNext w:val="true"/>
      <w:keepLines/>
      <w:spacing w:before="160" w:after="8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36f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36f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36f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365F9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36f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36f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36f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36f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cf436f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cf436f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cf436f"/>
    <w:rPr>
      <w:rFonts w:eastAsia="" w:cs="" w:cstheme="majorBidi" w:eastAsiaTheme="majorEastAsia"/>
      <w:color w:themeColor="accent1" w:themeShade="bf" w:val="365F91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cf436f"/>
    <w:rPr>
      <w:rFonts w:eastAsia="" w:cs="" w:cstheme="majorBidi" w:eastAsiaTheme="majorEastAsia"/>
      <w:i/>
      <w:iCs/>
      <w:color w:themeColor="accent1" w:themeShade="bf" w:val="365F9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cf436f"/>
    <w:rPr>
      <w:rFonts w:eastAsia="" w:cs="" w:cstheme="majorBidi" w:eastAsiaTheme="majorEastAsia"/>
      <w:color w:themeColor="accent1" w:themeShade="bf" w:val="365F91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cf436f"/>
    <w:rPr>
      <w:rFonts w:eastAsia="" w:cs="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cf436f"/>
    <w:rPr>
      <w:rFonts w:eastAsia="" w:cs="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cf436f"/>
    <w:rPr>
      <w:rFonts w:eastAsia="" w:cs="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cf436f"/>
    <w:rPr>
      <w:rFonts w:eastAsia="" w:cs="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link w:val="Title"/>
    <w:uiPriority w:val="10"/>
    <w:qFormat/>
    <w:rsid w:val="00cf436f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cf436f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cf436f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cf436f"/>
    <w:rPr>
      <w:i/>
      <w:iCs/>
      <w:color w:themeColor="accent1" w:themeShade="bf" w:val="365F9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cf436f"/>
    <w:rPr>
      <w:i/>
      <w:iCs/>
      <w:color w:themeColor="accent1" w:themeShade="bf" w:val="365F91"/>
    </w:rPr>
  </w:style>
  <w:style w:type="character" w:styleId="IntenseReference">
    <w:name w:val="Intense Reference"/>
    <w:basedOn w:val="DefaultParagraphFont"/>
    <w:uiPriority w:val="32"/>
    <w:qFormat/>
    <w:rsid w:val="00cf436f"/>
    <w:rPr>
      <w:b/>
      <w:bCs/>
      <w:smallCaps/>
      <w:color w:themeColor="accent1" w:themeShade="bf" w:val="365F91"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f436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f436f"/>
    <w:rPr/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436f"/>
    <w:pPr>
      <w:spacing w:lineRule="auto" w:line="240" w:before="0" w:after="8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36f"/>
    <w:pPr>
      <w:spacing w:before="0" w:after="160"/>
    </w:pPr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36f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cf436f"/>
    <w:pPr>
      <w:spacing w:before="0" w:after="20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cf436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365F91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f436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f436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lockText">
    <w:name w:val="Block Text"/>
    <w:basedOn w:val="Normal"/>
    <w:qFormat/>
    <w:rsid w:val="00ba2a3d"/>
    <w:pPr>
      <w:spacing w:lineRule="auto" w:line="240" w:before="0" w:after="0"/>
      <w:ind w:left="-720" w:right="-720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LibreOffice/7.6.2.1$Windows_X86_64 LibreOffice_project/56f7684011345957bbf33a7ee678afaf4d2ba333</Application>
  <AppVersion>15.0000</AppVersion>
  <Pages>2</Pages>
  <Words>351</Words>
  <Characters>2386</Characters>
  <CharactersWithSpaces>2659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2024-07-02T18:51:00Z</dcterms:created>
  <dc:creator>Cumberland Township</dc:creator>
  <dc:description/>
  <dc:language>en-US</dc:language>
  <cp:lastModifiedBy/>
  <dcterms:modified xsi:type="dcterms:W3CDTF">2024-07-05T13:44:01Z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